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E54E" w14:textId="7AA35D4C" w:rsidR="00274029" w:rsidRPr="00274029" w:rsidRDefault="00274029" w:rsidP="00274029">
      <w:pPr>
        <w:pBdr>
          <w:bottom w:val="single" w:sz="6" w:space="1" w:color="auto"/>
        </w:pBdr>
        <w:rPr>
          <w:rFonts w:asciiTheme="majorHAnsi" w:hAnsiTheme="majorHAnsi" w:cstheme="majorHAnsi"/>
        </w:rPr>
      </w:pPr>
      <w:r w:rsidRPr="00274029">
        <w:rPr>
          <w:rFonts w:asciiTheme="majorHAnsi" w:hAnsiTheme="majorHAnsi" w:cstheme="majorHAnsi"/>
        </w:rPr>
        <w:t>Intranetbericht eindejaarscampagne IZA - 2022/2023</w:t>
      </w:r>
    </w:p>
    <w:p w14:paraId="27962E36" w14:textId="4FEA022B" w:rsidR="00274029" w:rsidRPr="00C21529" w:rsidRDefault="00274029" w:rsidP="00274029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Afbeeldingen als .png te vinden in de ZIP-file of te downloaden via: </w:t>
      </w:r>
      <w:hyperlink r:id="rId8" w:history="1">
        <w:r>
          <w:rPr>
            <w:rStyle w:val="Hyperlink"/>
            <w:rFonts w:asciiTheme="majorHAnsi" w:hAnsiTheme="majorHAnsi" w:cstheme="majorHAnsi"/>
            <w:i/>
            <w:iCs/>
          </w:rPr>
          <w:t>https://www.iza.nl/werkgevers/service-en-contact/promotiemateriaal</w:t>
        </w:r>
      </w:hyperlink>
      <w:r>
        <w:rPr>
          <w:rFonts w:asciiTheme="majorHAnsi" w:hAnsiTheme="majorHAnsi" w:cstheme="majorHAnsi"/>
          <w:i/>
          <w:iCs/>
        </w:rPr>
        <w:t>.</w:t>
      </w:r>
    </w:p>
    <w:p w14:paraId="5004FFB1" w14:textId="0B0DB793" w:rsidR="00C21529" w:rsidRPr="00C21529" w:rsidRDefault="00A173E1" w:rsidP="00274029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  <w:noProof/>
        </w:rPr>
        <w:drawing>
          <wp:inline distT="0" distB="0" distL="0" distR="0" wp14:anchorId="6394AEF3" wp14:editId="146989BE">
            <wp:extent cx="4445000" cy="38100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221E2" w14:textId="40CDE492" w:rsidR="00274029" w:rsidRPr="009F3613" w:rsidRDefault="00274029" w:rsidP="00274029">
      <w:pPr>
        <w:rPr>
          <w:rFonts w:asciiTheme="majorHAnsi" w:hAnsiTheme="majorHAnsi" w:cstheme="majorHAnsi"/>
          <w:b/>
          <w:bCs/>
        </w:rPr>
      </w:pPr>
      <w:r w:rsidRPr="009F3613">
        <w:rPr>
          <w:rFonts w:asciiTheme="majorHAnsi" w:hAnsiTheme="majorHAnsi" w:cstheme="majorHAnsi"/>
          <w:b/>
          <w:bCs/>
        </w:rPr>
        <w:t xml:space="preserve">IZA </w:t>
      </w:r>
      <w:r>
        <w:rPr>
          <w:rFonts w:asciiTheme="majorHAnsi" w:hAnsiTheme="majorHAnsi" w:cstheme="majorHAnsi"/>
          <w:b/>
          <w:bCs/>
        </w:rPr>
        <w:t>is er voor jouw gezondheid en zorg</w:t>
      </w:r>
    </w:p>
    <w:p w14:paraId="41BA9FE3" w14:textId="1A94F5A5" w:rsidR="00274029" w:rsidRDefault="00274029" w:rsidP="00274029">
      <w:pPr>
        <w:rPr>
          <w:rFonts w:asciiTheme="majorHAnsi" w:hAnsiTheme="majorHAnsi" w:cstheme="majorHAnsi"/>
        </w:rPr>
      </w:pPr>
      <w:r w:rsidRPr="009F3613">
        <w:rPr>
          <w:rFonts w:asciiTheme="majorHAnsi" w:hAnsiTheme="majorHAnsi" w:cstheme="majorHAnsi"/>
        </w:rPr>
        <w:t>Elke dag zet jij je in voor een nog betere</w:t>
      </w:r>
      <w:r>
        <w:rPr>
          <w:rFonts w:asciiTheme="majorHAnsi" w:hAnsiTheme="majorHAnsi" w:cstheme="majorHAnsi"/>
        </w:rPr>
        <w:t xml:space="preserve"> </w:t>
      </w:r>
      <w:r w:rsidRPr="009F3613">
        <w:rPr>
          <w:rFonts w:asciiTheme="majorHAnsi" w:hAnsiTheme="majorHAnsi" w:cstheme="majorHAnsi"/>
        </w:rPr>
        <w:t xml:space="preserve">en duurzamere samenleving. Jij bent er voor Nederland. IZA is er voor jouw </w:t>
      </w:r>
      <w:r>
        <w:rPr>
          <w:rFonts w:asciiTheme="majorHAnsi" w:hAnsiTheme="majorHAnsi" w:cstheme="majorHAnsi"/>
        </w:rPr>
        <w:t>gezondheid</w:t>
      </w:r>
      <w:r w:rsidRPr="009F3613">
        <w:rPr>
          <w:rFonts w:asciiTheme="majorHAnsi" w:hAnsiTheme="majorHAnsi" w:cstheme="majorHAnsi"/>
        </w:rPr>
        <w:t xml:space="preserve"> en </w:t>
      </w:r>
      <w:r>
        <w:rPr>
          <w:rFonts w:asciiTheme="majorHAnsi" w:hAnsiTheme="majorHAnsi" w:cstheme="majorHAnsi"/>
        </w:rPr>
        <w:t>zorg.</w:t>
      </w:r>
      <w:r w:rsidRPr="009F361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</w:t>
      </w:r>
      <w:r w:rsidRPr="009F3613">
        <w:rPr>
          <w:rFonts w:asciiTheme="majorHAnsi" w:hAnsiTheme="majorHAnsi" w:cstheme="majorHAnsi"/>
        </w:rPr>
        <w:t>u en in de toekomst.</w:t>
      </w:r>
      <w:r w:rsidRPr="00DE0DFD">
        <w:rPr>
          <w:rFonts w:asciiTheme="majorHAnsi" w:hAnsiTheme="majorHAnsi" w:cstheme="majorHAnsi"/>
        </w:rPr>
        <w:t xml:space="preserve"> </w:t>
      </w:r>
      <w:r w:rsidR="00DE0DFD" w:rsidRPr="00DE0DFD">
        <w:rPr>
          <w:rFonts w:asciiTheme="majorHAnsi" w:hAnsiTheme="majorHAnsi" w:cstheme="majorHAnsi"/>
        </w:rPr>
        <w:t>Want als er iets is wil je weten dat je goed zit. En dat je kunt vertrouwen op je zorgverzekering.</w:t>
      </w:r>
    </w:p>
    <w:p w14:paraId="2F949791" w14:textId="77777777" w:rsidR="00274029" w:rsidRPr="009F3613" w:rsidRDefault="00274029" w:rsidP="002740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voordelen van IZA voor jou: </w:t>
      </w:r>
    </w:p>
    <w:p w14:paraId="72874FD1" w14:textId="31B7BF0B" w:rsidR="00274029" w:rsidRPr="009F3613" w:rsidRDefault="00AB442F" w:rsidP="00274029">
      <w:pPr>
        <w:numPr>
          <w:ilvl w:val="0"/>
          <w:numId w:val="1"/>
        </w:numPr>
        <w:shd w:val="clear" w:color="auto" w:fill="FFFFFF"/>
        <w:spacing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>20</w:t>
      </w:r>
      <w:r w:rsidR="00274029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</w:t>
      </w:r>
      <w:r w:rsidR="00274029" w:rsidRPr="009F3613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% collectiviteitskorting op de </w:t>
      </w:r>
      <w:r w:rsidR="00274029">
        <w:rPr>
          <w:rFonts w:asciiTheme="majorHAnsi" w:eastAsia="Times New Roman" w:hAnsiTheme="majorHAnsi" w:cstheme="majorHAnsi"/>
          <w:color w:val="000000" w:themeColor="text1"/>
          <w:lang w:eastAsia="nl-NL"/>
        </w:rPr>
        <w:t>aanvullende verzekering</w:t>
      </w:r>
      <w:r w:rsidR="00274029" w:rsidRPr="009F3613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voor het hele gezin</w:t>
      </w:r>
    </w:p>
    <w:p w14:paraId="4C0E0354" w14:textId="401E4029" w:rsidR="00274029" w:rsidRDefault="00274029" w:rsidP="00274029">
      <w:pPr>
        <w:numPr>
          <w:ilvl w:val="0"/>
          <w:numId w:val="1"/>
        </w:numPr>
        <w:shd w:val="clear" w:color="auto" w:fill="FFFFFF"/>
        <w:spacing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 w:rsidRPr="009F3613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Al aanvullend verzekerd vanaf € </w:t>
      </w:r>
      <w:r w:rsidR="00482A8D">
        <w:rPr>
          <w:rFonts w:asciiTheme="majorHAnsi" w:eastAsia="Times New Roman" w:hAnsiTheme="majorHAnsi" w:cstheme="majorHAnsi"/>
          <w:color w:val="000000" w:themeColor="text1"/>
          <w:lang w:eastAsia="nl-NL"/>
        </w:rPr>
        <w:t>5</w:t>
      </w: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>,</w:t>
      </w:r>
      <w:r w:rsidR="00482A8D">
        <w:rPr>
          <w:rFonts w:asciiTheme="majorHAnsi" w:eastAsia="Times New Roman" w:hAnsiTheme="majorHAnsi" w:cstheme="majorHAnsi"/>
          <w:color w:val="000000" w:themeColor="text1"/>
          <w:lang w:eastAsia="nl-NL"/>
        </w:rPr>
        <w:t>60</w:t>
      </w:r>
      <w:r w:rsidRPr="009F3613">
        <w:rPr>
          <w:rFonts w:asciiTheme="majorHAnsi" w:eastAsia="Times New Roman" w:hAnsiTheme="majorHAnsi" w:cstheme="majorHAnsi"/>
          <w:color w:val="000000" w:themeColor="text1"/>
          <w:lang w:eastAsia="nl-NL"/>
        </w:rPr>
        <w:t>*</w:t>
      </w:r>
    </w:p>
    <w:p w14:paraId="50A297D7" w14:textId="77777777" w:rsidR="00274029" w:rsidRPr="001D23E5" w:rsidRDefault="00274029" w:rsidP="00274029">
      <w:pPr>
        <w:numPr>
          <w:ilvl w:val="0"/>
          <w:numId w:val="1"/>
        </w:numPr>
        <w:shd w:val="clear" w:color="auto" w:fill="FFFFFF"/>
        <w:spacing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>E</w:t>
      </w:r>
      <w:r w:rsidRPr="001D23E5">
        <w:rPr>
          <w:rFonts w:asciiTheme="majorHAnsi" w:hAnsiTheme="majorHAnsi" w:cstheme="majorHAnsi"/>
        </w:rPr>
        <w:t>igen regie in je preventiebudget</w:t>
      </w:r>
    </w:p>
    <w:p w14:paraId="08A7E348" w14:textId="77777777" w:rsidR="00274029" w:rsidRPr="00762BA3" w:rsidRDefault="00274029" w:rsidP="00274029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Inclusief een werkgeversbijdrage</w:t>
      </w:r>
    </w:p>
    <w:p w14:paraId="2BC70245" w14:textId="77777777" w:rsidR="00274029" w:rsidRPr="00B152E0" w:rsidRDefault="00000000" w:rsidP="00274029">
      <w:pPr>
        <w:pStyle w:val="Lijstalinea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</w:pPr>
      <w:hyperlink r:id="rId10" w:history="1">
        <w:r w:rsidR="00274029" w:rsidRPr="005375BD">
          <w:rPr>
            <w:rStyle w:val="Hyperlink"/>
            <w:rFonts w:asciiTheme="majorHAnsi" w:eastAsia="Times New Roman" w:hAnsiTheme="majorHAnsi" w:cstheme="majorHAnsi"/>
            <w:position w:val="2"/>
            <w:lang w:eastAsia="nl-NL"/>
          </w:rPr>
          <w:t>Gezond Leven</w:t>
        </w:r>
      </w:hyperlink>
      <w:r w:rsidR="00274029" w:rsidRPr="009F3613"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>: gratis webinars, apps en tips</w:t>
      </w:r>
    </w:p>
    <w:p w14:paraId="0CAEE4FD" w14:textId="77777777" w:rsidR="00274029" w:rsidRPr="009F3613" w:rsidRDefault="00274029" w:rsidP="00274029">
      <w:pPr>
        <w:textAlignment w:val="baseline"/>
        <w:rPr>
          <w:rFonts w:asciiTheme="majorHAnsi" w:eastAsia="Times New Roman" w:hAnsiTheme="majorHAnsi" w:cstheme="majorBidi"/>
          <w:b/>
          <w:bCs/>
          <w:color w:val="000000" w:themeColor="text1"/>
          <w:position w:val="2"/>
          <w:lang w:eastAsia="nl-NL"/>
        </w:rPr>
      </w:pPr>
      <w:r w:rsidRPr="39EEF909">
        <w:rPr>
          <w:rFonts w:asciiTheme="majorHAnsi" w:eastAsia="Times New Roman" w:hAnsiTheme="majorHAnsi" w:cstheme="majorBidi"/>
          <w:b/>
          <w:bCs/>
          <w:color w:val="000000" w:themeColor="text1"/>
          <w:position w:val="2"/>
          <w:lang w:eastAsia="nl-NL"/>
        </w:rPr>
        <w:t>Ontdek wat IZA voor jou kan betekenen</w:t>
      </w:r>
    </w:p>
    <w:p w14:paraId="2C93822C" w14:textId="77777777" w:rsidR="00274029" w:rsidRPr="009F3613" w:rsidRDefault="00274029" w:rsidP="00274029">
      <w:pPr>
        <w:textAlignment w:val="baseline"/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</w:pPr>
      <w:r w:rsidRPr="009F3613"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>Bekijk alle voordelen en bereken je premie op:</w:t>
      </w:r>
    </w:p>
    <w:p w14:paraId="31F597AB" w14:textId="77777777" w:rsidR="00274029" w:rsidRPr="00DC2D22" w:rsidRDefault="00000000" w:rsidP="00274029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nl-NL"/>
        </w:rPr>
      </w:pPr>
      <w:hyperlink r:id="rId11" w:history="1">
        <w:r w:rsidR="00274029" w:rsidRPr="00DD73C6">
          <w:rPr>
            <w:rStyle w:val="Hyperlink"/>
            <w:rFonts w:ascii="Calibri" w:eastAsia="Times New Roman" w:hAnsi="Calibri" w:cs="Calibri"/>
            <w:lang w:eastAsia="nl-NL"/>
          </w:rPr>
          <w:t>iza.nl/collectieve-zorgverzekering</w:t>
        </w:r>
      </w:hyperlink>
    </w:p>
    <w:p w14:paraId="35C8521D" w14:textId="77777777" w:rsidR="00274029" w:rsidRPr="008F6EB5" w:rsidRDefault="00274029" w:rsidP="00274029">
      <w:pPr>
        <w:textAlignment w:val="baseline"/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</w:pPr>
    </w:p>
    <w:p w14:paraId="6102F7F4" w14:textId="5B476966" w:rsidR="00274029" w:rsidRPr="00655345" w:rsidRDefault="00274029" w:rsidP="00274029">
      <w:pPr>
        <w:textAlignment w:val="baseline"/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</w:pPr>
      <w:r w:rsidRPr="00655345"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 xml:space="preserve">*inclusief </w:t>
      </w:r>
      <w:r w:rsidR="00482A8D"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>20</w:t>
      </w:r>
      <w:r w:rsidRPr="00655345"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>% collectiviteitskorting</w:t>
      </w:r>
    </w:p>
    <w:p w14:paraId="49EF282D" w14:textId="77777777" w:rsidR="00274029" w:rsidRPr="002A39CB" w:rsidRDefault="00274029" w:rsidP="00274029">
      <w:pPr>
        <w:rPr>
          <w:rFonts w:asciiTheme="majorHAnsi" w:hAnsiTheme="majorHAnsi" w:cstheme="majorHAnsi"/>
        </w:rPr>
      </w:pPr>
    </w:p>
    <w:p w14:paraId="2871D71E" w14:textId="6DCCE346" w:rsidR="000C07A3" w:rsidRPr="00274029" w:rsidRDefault="000C07A3">
      <w:pPr>
        <w:rPr>
          <w:rFonts w:asciiTheme="majorHAnsi" w:eastAsia="Times New Roman" w:hAnsiTheme="majorHAnsi" w:cstheme="majorHAnsi"/>
          <w:b/>
          <w:bCs/>
          <w:color w:val="000000" w:themeColor="text1"/>
          <w:position w:val="2"/>
          <w:lang w:eastAsia="nl-NL"/>
        </w:rPr>
      </w:pPr>
    </w:p>
    <w:sectPr w:rsidR="000C07A3" w:rsidRPr="0027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B3FE2"/>
    <w:multiLevelType w:val="multilevel"/>
    <w:tmpl w:val="E09691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330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29"/>
    <w:rsid w:val="000C07A3"/>
    <w:rsid w:val="001F4E94"/>
    <w:rsid w:val="00274029"/>
    <w:rsid w:val="00482A8D"/>
    <w:rsid w:val="006733CC"/>
    <w:rsid w:val="008B7047"/>
    <w:rsid w:val="009530EA"/>
    <w:rsid w:val="00A173E1"/>
    <w:rsid w:val="00AB442F"/>
    <w:rsid w:val="00C21529"/>
    <w:rsid w:val="00DE0DFD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8AE3"/>
  <w15:chartTrackingRefBased/>
  <w15:docId w15:val="{68B63DE1-1D6D-4F7B-BD0A-F1A4A785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40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0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7402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4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a.nl/werkgevers/service-en-contact/promotiemateriaa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za.nl/collectieve-zorgverzekering?utm_medium=referral&amp;utm_source=other&amp;utm_campaign=cm-iza-kmtv8-collectief-ejc2022&amp;utm_content=intranetberich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za.nl/gezond-leven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7c96ff18-99a5-4b5a-a37b-b287a6a7e455">Epic: jaarrond instroom nieuwe medewerkers</Onderwerp>
    <Toelichting xmlns="7c96ff18-99a5-4b5a-a37b-b287a6a7e455" xsi:nil="true"/>
    <TaxCatchAll xmlns="33dc239a-c44a-45f8-908d-61b8d8fa9d10" xsi:nil="true"/>
    <Jaar xmlns="7c96ff18-99a5-4b5a-a37b-b287a6a7e455">2018</Jaar>
    <Categorie xmlns="7c96ff18-99a5-4b5a-a37b-b287a6a7e455">Q1 2019</Categorie>
    <lcf76f155ced4ddcb4097134ff3c332f xmlns="7c96ff18-99a5-4b5a-a37b-b287a6a7e455">
      <Terms xmlns="http://schemas.microsoft.com/office/infopath/2007/PartnerControls"/>
    </lcf76f155ced4ddcb4097134ff3c332f>
    <DocumentOnderwerp xmlns="5c791210-7f09-4dc7-b9a6-a86ee7b6a54f" xsi:nil="true"/>
    <DocumentEigenaar xmlns="768033df-8691-4a9b-b5b9-2cb6244a6f69">
      <UserInfo>
        <DisplayName/>
        <AccountId xsi:nil="true"/>
        <AccountType/>
      </UserInfo>
    </DocumentEigenaar>
    <DocumentStatus xmlns="5c791210-7f09-4dc7-b9a6-a86ee7b6a54f">Concept</Document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BC55BBDE5A14592F44D6E5CFE1EF6" ma:contentTypeVersion="23" ma:contentTypeDescription="Een nieuw document maken." ma:contentTypeScope="" ma:versionID="3b70ba57cc3ef0136edbd99693449e9b">
  <xsd:schema xmlns:xsd="http://www.w3.org/2001/XMLSchema" xmlns:xs="http://www.w3.org/2001/XMLSchema" xmlns:p="http://schemas.microsoft.com/office/2006/metadata/properties" xmlns:ns2="5c791210-7f09-4dc7-b9a6-a86ee7b6a54f" xmlns:ns3="768033df-8691-4a9b-b5b9-2cb6244a6f69" xmlns:ns4="7c96ff18-99a5-4b5a-a37b-b287a6a7e455" xmlns:ns5="33dc239a-c44a-45f8-908d-61b8d8fa9d10" targetNamespace="http://schemas.microsoft.com/office/2006/metadata/properties" ma:root="true" ma:fieldsID="4f487b09b951010d7a9c0ecfe55eba63" ns2:_="" ns3:_="" ns4:_="" ns5:_="">
    <xsd:import namespace="5c791210-7f09-4dc7-b9a6-a86ee7b6a54f"/>
    <xsd:import namespace="768033df-8691-4a9b-b5b9-2cb6244a6f69"/>
    <xsd:import namespace="7c96ff18-99a5-4b5a-a37b-b287a6a7e455"/>
    <xsd:import namespace="33dc239a-c44a-45f8-908d-61b8d8fa9d10"/>
    <xsd:element name="properties">
      <xsd:complexType>
        <xsd:sequence>
          <xsd:element name="documentManagement">
            <xsd:complexType>
              <xsd:all>
                <xsd:element ref="ns2:DocumentOnderwerp" minOccurs="0"/>
                <xsd:element ref="ns3:DocumentEigenaar" minOccurs="0"/>
                <xsd:element ref="ns2:DocumentStatus" minOccurs="0"/>
                <xsd:element ref="ns4:MediaServiceMetadata" minOccurs="0"/>
                <xsd:element ref="ns4:MediaServiceFastMetadata" minOccurs="0"/>
                <xsd:element ref="ns4:Jaar" minOccurs="0"/>
                <xsd:element ref="ns4:Onderwerp" minOccurs="0"/>
                <xsd:element ref="ns4:Categorie" minOccurs="0"/>
                <xsd:element ref="ns4:Toelichting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1210-7f09-4dc7-b9a6-a86ee7b6a54f" elementFormDefault="qualified">
    <xsd:import namespace="http://schemas.microsoft.com/office/2006/documentManagement/types"/>
    <xsd:import namespace="http://schemas.microsoft.com/office/infopath/2007/PartnerControls"/>
    <xsd:element name="DocumentOnderwerp" ma:index="8" nillable="true" ma:displayName="Document onderwerp" ma:description="In het kort: Waar gaat het document over?" ma:internalName="DocumentOnderwerp">
      <xsd:simpleType>
        <xsd:restriction base="dms:Text">
          <xsd:maxLength value="60"/>
        </xsd:restriction>
      </xsd:simpleType>
    </xsd:element>
    <xsd:element name="DocumentStatus" ma:index="10" nillable="true" ma:displayName="Document status" ma:default="Concept" ma:format="Dropdown" ma:internalName="DocumentStatus">
      <xsd:simpleType>
        <xsd:union memberTypes="dms:Text">
          <xsd:simpleType>
            <xsd:restriction base="dms:Choice">
              <xsd:enumeration value="Concept"/>
              <xsd:enumeration value="Voorstel definitief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033df-8691-4a9b-b5b9-2cb6244a6f69" elementFormDefault="qualified">
    <xsd:import namespace="http://schemas.microsoft.com/office/2006/documentManagement/types"/>
    <xsd:import namespace="http://schemas.microsoft.com/office/infopath/2007/PartnerControls"/>
    <xsd:element name="DocumentEigenaar" ma:index="9" nillable="true" ma:displayName="Document eigenaar" ma:description="Wie is verantwoordelijk voor de inhoud van het document" ma:list="{87c0dba8-711c-441a-96f7-739ebac1c1c4}" ma:SharePointGroup="0" ma:internalName="DocumentEigenaar" ma:showField="ImnName" ma:web="768033df-8691-4a9b-b5b9-2cb6244a6f6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6ff18-99a5-4b5a-a37b-b287a6a7e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Jaar" ma:index="13" nillable="true" ma:displayName="Jaar" ma:default="2018" ma:format="Dropdown" ma:internalName="Jaar">
      <xsd:simpleType>
        <xsd:restriction base="dms:Choice">
          <xsd:enumeration value="2018"/>
          <xsd:enumeration value="2019"/>
        </xsd:restriction>
      </xsd:simpleType>
    </xsd:element>
    <xsd:element name="Onderwerp" ma:index="14" nillable="true" ma:displayName="Onderwerp" ma:default="Epic: jaarrond instroom nieuwe medewerkers" ma:format="Dropdown" ma:internalName="Onderwerp">
      <xsd:simpleType>
        <xsd:restriction base="dms:Choice">
          <xsd:enumeration value="Epic: jaarrond instroom nieuwe medewerkers"/>
          <xsd:enumeration value="Overig 2019"/>
          <xsd:enumeration value="Epic 6: pardot + B2B leadgeneratie"/>
          <xsd:enumeration value="Epic 7: engelstalige app"/>
          <xsd:enumeration value="Epic 8a: de beste zakelijke campagne ooit"/>
          <xsd:enumeration value="Epic 8b: 2e partij bij IZZ"/>
          <xsd:enumeration value="Overig"/>
        </xsd:restriction>
      </xsd:simpleType>
    </xsd:element>
    <xsd:element name="Categorie" ma:index="15" nillable="true" ma:displayName="Categorie" ma:default="Q1 2019" ma:format="Dropdown" ma:internalName="Categorie">
      <xsd:simpleType>
        <xsd:restriction base="dms:Choice">
          <xsd:enumeration value="Q1 2019"/>
          <xsd:enumeration value="Q2 2019"/>
          <xsd:enumeration value="Q3 2019"/>
          <xsd:enumeration value="Q4 2019"/>
          <xsd:enumeration value="Q1"/>
          <xsd:enumeration value="Q2"/>
          <xsd:enumeration value="Q3"/>
          <xsd:enumeration value="Q4"/>
        </xsd:restriction>
      </xsd:simpleType>
    </xsd:element>
    <xsd:element name="Toelichting" ma:index="16" nillable="true" ma:displayName="Toelichting" ma:internalName="Toelichting">
      <xsd:simpleType>
        <xsd:restriction base="dms:Text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5699b1ac-99e0-4d4e-b7d8-fc33f1bbb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c239a-c44a-45f8-908d-61b8d8fa9d1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a6af92ea-15d8-43a5-bbd4-8f6310335917}" ma:internalName="TaxCatchAll" ma:showField="CatchAllData" ma:web="768033df-8691-4a9b-b5b9-2cb6244a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8B19E-3105-461D-B722-FD1ED23C7103}">
  <ds:schemaRefs>
    <ds:schemaRef ds:uri="http://schemas.microsoft.com/office/2006/metadata/properties"/>
    <ds:schemaRef ds:uri="http://schemas.microsoft.com/office/infopath/2007/PartnerControls"/>
    <ds:schemaRef ds:uri="7c96ff18-99a5-4b5a-a37b-b287a6a7e455"/>
    <ds:schemaRef ds:uri="33dc239a-c44a-45f8-908d-61b8d8fa9d10"/>
    <ds:schemaRef ds:uri="5c791210-7f09-4dc7-b9a6-a86ee7b6a54f"/>
    <ds:schemaRef ds:uri="768033df-8691-4a9b-b5b9-2cb6244a6f69"/>
  </ds:schemaRefs>
</ds:datastoreItem>
</file>

<file path=customXml/itemProps2.xml><?xml version="1.0" encoding="utf-8"?>
<ds:datastoreItem xmlns:ds="http://schemas.openxmlformats.org/officeDocument/2006/customXml" ds:itemID="{369167F0-66A3-4A7F-AEA0-5BFF4184E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1210-7f09-4dc7-b9a6-a86ee7b6a54f"/>
    <ds:schemaRef ds:uri="768033df-8691-4a9b-b5b9-2cb6244a6f69"/>
    <ds:schemaRef ds:uri="7c96ff18-99a5-4b5a-a37b-b287a6a7e455"/>
    <ds:schemaRef ds:uri="33dc239a-c44a-45f8-908d-61b8d8fa9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EF0AE-2685-4338-A7A1-C5FD2EE28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Verbeek, M.H. (Maike)</dc:creator>
  <cp:keywords/>
  <dc:description/>
  <cp:lastModifiedBy>Bongers, M.L.P. (Mitchel)</cp:lastModifiedBy>
  <cp:revision>11</cp:revision>
  <dcterms:created xsi:type="dcterms:W3CDTF">2022-11-11T10:09:00Z</dcterms:created>
  <dcterms:modified xsi:type="dcterms:W3CDTF">2022-11-13T20:46:00Z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45bac7-d74d-45de-ad3c-2a3094df9ba8_Enabled">
    <vt:lpwstr>true</vt:lpwstr>
  </property>
  <property fmtid="{D5CDD505-2E9C-101B-9397-08002B2CF9AE}" pid="3" name="MSIP_Label_8e45bac7-d74d-45de-ad3c-2a3094df9ba8_SetDate">
    <vt:lpwstr>2022-11-11T10:09:11Z</vt:lpwstr>
  </property>
  <property fmtid="{D5CDD505-2E9C-101B-9397-08002B2CF9AE}" pid="4" name="MSIP_Label_8e45bac7-d74d-45de-ad3c-2a3094df9ba8_Method">
    <vt:lpwstr>Standard</vt:lpwstr>
  </property>
  <property fmtid="{D5CDD505-2E9C-101B-9397-08002B2CF9AE}" pid="5" name="MSIP_Label_8e45bac7-d74d-45de-ad3c-2a3094df9ba8_Name">
    <vt:lpwstr>8e45bac7-d74d-45de-ad3c-2a3094df9ba8</vt:lpwstr>
  </property>
  <property fmtid="{D5CDD505-2E9C-101B-9397-08002B2CF9AE}" pid="6" name="MSIP_Label_8e45bac7-d74d-45de-ad3c-2a3094df9ba8_SiteId">
    <vt:lpwstr>397961b4-4a6f-4301-9720-8de4ac6d75f3</vt:lpwstr>
  </property>
  <property fmtid="{D5CDD505-2E9C-101B-9397-08002B2CF9AE}" pid="7" name="MSIP_Label_8e45bac7-d74d-45de-ad3c-2a3094df9ba8_ActionId">
    <vt:lpwstr>b1dc3d63-3307-475d-bb67-4a714835d198</vt:lpwstr>
  </property>
  <property fmtid="{D5CDD505-2E9C-101B-9397-08002B2CF9AE}" pid="8" name="MSIP_Label_8e45bac7-d74d-45de-ad3c-2a3094df9ba8_ContentBits">
    <vt:lpwstr>0</vt:lpwstr>
  </property>
  <property fmtid="{D5CDD505-2E9C-101B-9397-08002B2CF9AE}" pid="9" name="ContentTypeId">
    <vt:lpwstr>0x010100528BC55BBDE5A14592F44D6E5CFE1EF6</vt:lpwstr>
  </property>
  <property fmtid="{D5CDD505-2E9C-101B-9397-08002B2CF9AE}" pid="10" name="MediaServiceImageTags">
    <vt:lpwstr/>
  </property>
</Properties>
</file>